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1A2" w:rsidRDefault="004551A2" w:rsidP="004551A2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364995" wp14:editId="25B180B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1A2" w:rsidRDefault="004551A2" w:rsidP="004551A2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4551A2" w:rsidRDefault="004551A2" w:rsidP="004551A2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4551A2" w:rsidRDefault="004551A2" w:rsidP="004551A2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4551A2" w:rsidRDefault="004551A2" w:rsidP="004551A2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4551A2" w:rsidRDefault="004551A2" w:rsidP="004551A2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4551A2" w:rsidRDefault="004551A2" w:rsidP="004551A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4551A2" w:rsidRDefault="004551A2" w:rsidP="004551A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4551A2" w:rsidRDefault="004551A2" w:rsidP="004551A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4551A2" w:rsidTr="00A575CB">
        <w:tc>
          <w:tcPr>
            <w:tcW w:w="9747" w:type="dxa"/>
          </w:tcPr>
          <w:p w:rsidR="004551A2" w:rsidRDefault="004551A2" w:rsidP="00A575C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4551A2" w:rsidRDefault="004551A2" w:rsidP="00A575C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C209D9" w:rsidRPr="004551A2" w:rsidRDefault="00C209D9" w:rsidP="004551A2">
      <w:pPr>
        <w:pStyle w:val="a4"/>
        <w:numPr>
          <w:ilvl w:val="0"/>
          <w:numId w:val="1"/>
        </w:numPr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</w:p>
    <w:p w:rsidR="00C209D9" w:rsidRPr="00293D64" w:rsidRDefault="00C209D9" w:rsidP="00C209D9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 w:rsidR="000C1E62">
        <w:rPr>
          <w:b/>
          <w:bCs/>
          <w:color w:val="000000"/>
          <w:sz w:val="28"/>
          <w:szCs w:val="28"/>
        </w:rPr>
        <w:t>прийняття в комунальну власність Фонтанської сільської ради Одеського району Одеської області земельної ділянки кадастровий номер 5122786400:02:003:0475 та внесення змін до договору оренди земельної ділянки №8/57-18-ДО від 21.02.2018</w:t>
      </w:r>
    </w:p>
    <w:p w:rsidR="00C209D9" w:rsidRDefault="00C209D9" w:rsidP="00C209D9">
      <w:pPr>
        <w:jc w:val="both"/>
        <w:rPr>
          <w:sz w:val="28"/>
          <w:szCs w:val="28"/>
          <w:lang w:eastAsia="uk-UA"/>
        </w:rPr>
      </w:pPr>
    </w:p>
    <w:p w:rsidR="00C209D9" w:rsidRPr="000C1E62" w:rsidRDefault="00C209D9" w:rsidP="000C1E62">
      <w:pPr>
        <w:jc w:val="both"/>
        <w:rPr>
          <w:sz w:val="28"/>
          <w:szCs w:val="28"/>
        </w:rPr>
      </w:pPr>
      <w:r w:rsidRPr="000C1E62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="000C1E62">
        <w:rPr>
          <w:sz w:val="28"/>
          <w:szCs w:val="28"/>
          <w:lang w:eastAsia="uk-UA"/>
        </w:rPr>
        <w:t>186</w:t>
      </w:r>
      <w:r w:rsidRPr="000C1E62">
        <w:rPr>
          <w:color w:val="000000"/>
          <w:sz w:val="28"/>
          <w:szCs w:val="28"/>
          <w:lang w:eastAsia="uk-UA"/>
        </w:rPr>
        <w:t xml:space="preserve"> Земельного кодексу України, ст. </w:t>
      </w:r>
      <w:r w:rsidR="000C1E62">
        <w:rPr>
          <w:color w:val="000000"/>
          <w:sz w:val="28"/>
          <w:szCs w:val="28"/>
          <w:lang w:eastAsia="uk-UA"/>
        </w:rPr>
        <w:t>19, 25, 26, 56</w:t>
      </w:r>
      <w:r w:rsidRPr="000C1E62">
        <w:rPr>
          <w:color w:val="000000"/>
          <w:sz w:val="28"/>
          <w:szCs w:val="28"/>
          <w:lang w:eastAsia="uk-UA"/>
        </w:rPr>
        <w:t xml:space="preserve"> Закону України «</w:t>
      </w:r>
      <w:r w:rsidR="000C1E62">
        <w:rPr>
          <w:color w:val="000000"/>
          <w:sz w:val="28"/>
          <w:szCs w:val="28"/>
          <w:lang w:eastAsia="uk-UA"/>
        </w:rPr>
        <w:t>землеустрій</w:t>
      </w:r>
      <w:r w:rsidRPr="000C1E62">
        <w:rPr>
          <w:color w:val="000000"/>
          <w:sz w:val="28"/>
          <w:szCs w:val="28"/>
          <w:lang w:eastAsia="uk-UA"/>
        </w:rPr>
        <w:t xml:space="preserve">», розглянувши звернення </w:t>
      </w:r>
      <w:r w:rsidRPr="000C1E62">
        <w:rPr>
          <w:bCs/>
          <w:color w:val="000000"/>
          <w:sz w:val="28"/>
          <w:szCs w:val="28"/>
          <w:lang w:eastAsia="uk-UA"/>
        </w:rPr>
        <w:t>директора Товариства з обмеженою відповідальністю «БЕЛЛ» Петрова В.Б.</w:t>
      </w:r>
      <w:r w:rsidR="000C1E62">
        <w:rPr>
          <w:bCs/>
          <w:color w:val="000000"/>
          <w:sz w:val="28"/>
          <w:szCs w:val="28"/>
          <w:lang w:eastAsia="uk-UA"/>
        </w:rPr>
        <w:t xml:space="preserve"> щодо затвердження технічної </w:t>
      </w:r>
      <w:r w:rsidR="000C1E62" w:rsidRPr="000C1E62">
        <w:rPr>
          <w:sz w:val="28"/>
          <w:szCs w:val="28"/>
        </w:rPr>
        <w:t>документації із землеустрою щодо поділу та об’єднання земельних ділянок товариству з обмеженою відповідальністю «БЕЛЛ» для індивідуального дачного будівництва кадастровий номер 5122786400:02:003:0380 та кадастровий номер 5122786400:02:003:0378, які розташовані на території ДБК «Золоті ключі», вул. Горіхова</w:t>
      </w:r>
      <w:r w:rsidR="00880339">
        <w:rPr>
          <w:sz w:val="28"/>
          <w:szCs w:val="28"/>
        </w:rPr>
        <w:t xml:space="preserve"> 4</w:t>
      </w:r>
      <w:r w:rsidR="000C1E62" w:rsidRPr="000C1E62">
        <w:rPr>
          <w:sz w:val="28"/>
          <w:szCs w:val="28"/>
        </w:rPr>
        <w:t>, буд. 29 (за межами населеного пункту) Фонтанської сільської ради Одеського району Одеської області</w:t>
      </w:r>
      <w:r w:rsidR="000C1E62">
        <w:rPr>
          <w:sz w:val="28"/>
          <w:szCs w:val="28"/>
        </w:rPr>
        <w:t xml:space="preserve"> </w:t>
      </w:r>
      <w:r w:rsidR="00880339">
        <w:rPr>
          <w:sz w:val="28"/>
          <w:szCs w:val="28"/>
        </w:rPr>
        <w:t>і</w:t>
      </w:r>
      <w:r w:rsidR="000C1E62" w:rsidRPr="000C1E62">
        <w:rPr>
          <w:sz w:val="28"/>
          <w:szCs w:val="28"/>
        </w:rPr>
        <w:t xml:space="preserve"> припинення права оренди земельної ділянки </w:t>
      </w:r>
      <w:r w:rsidR="00880339">
        <w:rPr>
          <w:sz w:val="28"/>
          <w:szCs w:val="28"/>
        </w:rPr>
        <w:t>кадастровий номер 5122786400:02:003:0475</w:t>
      </w:r>
      <w:r w:rsidR="009C5C4A">
        <w:rPr>
          <w:sz w:val="28"/>
          <w:szCs w:val="28"/>
        </w:rPr>
        <w:t>, а також припинення дії</w:t>
      </w:r>
      <w:r w:rsidR="000C1E62" w:rsidRPr="000C1E62">
        <w:rPr>
          <w:sz w:val="28"/>
          <w:szCs w:val="28"/>
        </w:rPr>
        <w:t xml:space="preserve"> договору оренди б/н від 14.11.2022 за взаємною згодою сторін</w:t>
      </w:r>
      <w:r w:rsidR="009C5C4A">
        <w:rPr>
          <w:color w:val="000000"/>
          <w:sz w:val="28"/>
          <w:szCs w:val="28"/>
        </w:rPr>
        <w:t xml:space="preserve"> та внесення змін до договору оренди земельної ділянки №8/57-18-ДО від 21.02.2018 року,</w:t>
      </w:r>
      <w:r w:rsidRPr="000C1E62">
        <w:rPr>
          <w:color w:val="000000"/>
          <w:sz w:val="28"/>
          <w:szCs w:val="28"/>
          <w:lang w:eastAsia="uk-UA"/>
        </w:rPr>
        <w:t xml:space="preserve"> </w:t>
      </w:r>
      <w:r w:rsidRPr="000C1E62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C209D9" w:rsidRDefault="00C209D9" w:rsidP="00C209D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C209D9" w:rsidRDefault="00C209D9" w:rsidP="00C209D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C209D9" w:rsidRPr="008172E5" w:rsidRDefault="000C1E62" w:rsidP="00C209D9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Затвердити </w:t>
      </w:r>
      <w:r w:rsidR="0051597F">
        <w:rPr>
          <w:bCs/>
          <w:color w:val="000000"/>
          <w:sz w:val="28"/>
          <w:szCs w:val="28"/>
          <w:lang w:eastAsia="uk-UA"/>
        </w:rPr>
        <w:t xml:space="preserve">технічну </w:t>
      </w:r>
      <w:r w:rsidR="0051597F" w:rsidRPr="000C1E62">
        <w:rPr>
          <w:sz w:val="28"/>
          <w:szCs w:val="28"/>
        </w:rPr>
        <w:t>документаці</w:t>
      </w:r>
      <w:r w:rsidR="0051597F">
        <w:rPr>
          <w:sz w:val="28"/>
          <w:szCs w:val="28"/>
        </w:rPr>
        <w:t>ю</w:t>
      </w:r>
      <w:r w:rsidR="0051597F" w:rsidRPr="000C1E62">
        <w:rPr>
          <w:sz w:val="28"/>
          <w:szCs w:val="28"/>
        </w:rPr>
        <w:t xml:space="preserve"> із землеустрою щодо поділу та об’єднання земельних ділянок товариству з обмеженою відповідальністю «БЕЛЛ» для індивідуального дачного будівництва кадастровий номер 5122786400:02:003:0380 та кадастровий номер 5122786400:02:003:0378, які розташовані на території ДБК «Золоті ключі», вул. Горіхова</w:t>
      </w:r>
      <w:r w:rsidR="009C5C4A">
        <w:rPr>
          <w:sz w:val="28"/>
          <w:szCs w:val="28"/>
        </w:rPr>
        <w:t xml:space="preserve"> 4</w:t>
      </w:r>
      <w:r w:rsidR="0051597F" w:rsidRPr="000C1E62">
        <w:rPr>
          <w:sz w:val="28"/>
          <w:szCs w:val="28"/>
        </w:rPr>
        <w:t>, буд. 29 (за межами населеного пункту) Фонтанської сільської ради Одеського району Одеської області</w:t>
      </w:r>
      <w:r w:rsidR="00C209D9" w:rsidRPr="008172E5">
        <w:rPr>
          <w:sz w:val="28"/>
          <w:szCs w:val="28"/>
        </w:rPr>
        <w:t>.</w:t>
      </w:r>
    </w:p>
    <w:p w:rsidR="00C209D9" w:rsidRDefault="0051597F" w:rsidP="00C209D9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>Прийняти до комунальної власності Фонтанської сільської ради Одеського району Одеської області новоутворену земельну ділянку кадастровий номер 5122786400:0</w:t>
      </w:r>
      <w:r w:rsidR="009C5C4A">
        <w:rPr>
          <w:color w:val="000000"/>
          <w:sz w:val="28"/>
          <w:szCs w:val="28"/>
          <w:lang w:eastAsia="uk-UA"/>
        </w:rPr>
        <w:t>2</w:t>
      </w:r>
      <w:r>
        <w:rPr>
          <w:color w:val="000000"/>
          <w:sz w:val="28"/>
          <w:szCs w:val="28"/>
          <w:lang w:eastAsia="uk-UA"/>
        </w:rPr>
        <w:t>:00</w:t>
      </w:r>
      <w:r w:rsidR="009C5C4A">
        <w:rPr>
          <w:color w:val="000000"/>
          <w:sz w:val="28"/>
          <w:szCs w:val="28"/>
          <w:lang w:eastAsia="uk-UA"/>
        </w:rPr>
        <w:t>3</w:t>
      </w:r>
      <w:r>
        <w:rPr>
          <w:color w:val="000000"/>
          <w:sz w:val="28"/>
          <w:szCs w:val="28"/>
          <w:lang w:eastAsia="uk-UA"/>
        </w:rPr>
        <w:t>:0475 загальною площею 0,0153 га.</w:t>
      </w:r>
    </w:p>
    <w:p w:rsidR="00C209D9" w:rsidRDefault="0051597F" w:rsidP="00C209D9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Припинити дію договору оренди земельної ділянки кадастровий номер 5122786400:02:003:0380 від 14.11.2022 року (номер запису в Державному реєстрі речових прав на нерухоме майно – 48484446)</w:t>
      </w:r>
      <w:r w:rsidR="00C209D9">
        <w:rPr>
          <w:color w:val="000000"/>
          <w:sz w:val="28"/>
          <w:szCs w:val="28"/>
          <w:lang w:eastAsia="uk-UA"/>
        </w:rPr>
        <w:t>.</w:t>
      </w:r>
    </w:p>
    <w:p w:rsidR="00C209D9" w:rsidRDefault="0051597F" w:rsidP="00C209D9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Внести зміни до договору оренди землі №8/57-18-ДО від 21.02.2018 року (номер запису в Державному реєстрі речових прав на нерухоме майно – 43146209) шляхом укладання додаткової угоди.</w:t>
      </w:r>
    </w:p>
    <w:p w:rsidR="00C209D9" w:rsidRDefault="00C209D9" w:rsidP="00C209D9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C209D9" w:rsidRDefault="00C209D9" w:rsidP="00C209D9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C209D9" w:rsidRDefault="00C209D9" w:rsidP="00C209D9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4551A2" w:rsidRDefault="004551A2" w:rsidP="004551A2">
      <w:pPr>
        <w:jc w:val="both"/>
        <w:rPr>
          <w:b/>
          <w:sz w:val="28"/>
          <w:szCs w:val="24"/>
        </w:rPr>
      </w:pPr>
      <w:r w:rsidRPr="00162D98">
        <w:rPr>
          <w:b/>
          <w:sz w:val="28"/>
          <w:szCs w:val="28"/>
        </w:rPr>
        <w:t xml:space="preserve">В.о. сільського голови                                      </w:t>
      </w:r>
      <w:r>
        <w:rPr>
          <w:b/>
          <w:sz w:val="28"/>
          <w:szCs w:val="28"/>
        </w:rPr>
        <w:t xml:space="preserve">            </w:t>
      </w:r>
      <w:r w:rsidRPr="00162D98">
        <w:rPr>
          <w:b/>
          <w:sz w:val="28"/>
          <w:szCs w:val="28"/>
        </w:rPr>
        <w:t xml:space="preserve">             Андрій СЕРЕБРІЙ</w:t>
      </w:r>
    </w:p>
    <w:p w:rsidR="00C209D9" w:rsidRDefault="00C209D9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AB0208" w:rsidRDefault="00AB0208" w:rsidP="00C209D9"/>
    <w:p w:rsidR="00AB0208" w:rsidRDefault="00AB0208" w:rsidP="00AB0208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Додаткова угода </w:t>
      </w:r>
    </w:p>
    <w:p w:rsidR="00157110" w:rsidRDefault="00AB0208" w:rsidP="0015711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 договору оренди земельної ділянки</w:t>
      </w:r>
      <w:r w:rsidR="00157110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157110" w:rsidRDefault="00157110" w:rsidP="0015711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б/н від 14.11.2022 року</w:t>
      </w:r>
    </w:p>
    <w:p w:rsidR="00AB0208" w:rsidRDefault="00157110" w:rsidP="0015711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(кадастровий номер </w:t>
      </w:r>
      <w:r w:rsidR="00AB0208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5122786400:02:003:0380 )</w:t>
      </w:r>
    </w:p>
    <w:p w:rsidR="00DF670E" w:rsidRDefault="00DF670E" w:rsidP="00AB0208">
      <w:pPr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</w:p>
    <w:p w:rsidR="00AB0208" w:rsidRDefault="00AB0208" w:rsidP="00AB0208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село Фонтанка                                                                                «   »  _______ 2025 року </w:t>
      </w:r>
    </w:p>
    <w:p w:rsidR="00AB0208" w:rsidRDefault="00AB0208" w:rsidP="00AB0208">
      <w:pPr>
        <w:ind w:firstLine="708"/>
        <w:rPr>
          <w:rFonts w:eastAsia="Calibri"/>
          <w:sz w:val="26"/>
          <w:szCs w:val="26"/>
          <w:lang w:eastAsia="en-US"/>
        </w:rPr>
      </w:pPr>
    </w:p>
    <w:p w:rsidR="00AB0208" w:rsidRDefault="00AB0208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Орендодавець</w:t>
      </w:r>
      <w:r>
        <w:rPr>
          <w:rFonts w:eastAsia="Calibri"/>
          <w:sz w:val="26"/>
          <w:szCs w:val="26"/>
          <w:lang w:eastAsia="en-US"/>
        </w:rPr>
        <w:t xml:space="preserve"> – Фонтанська сільська рада Одеського району Одеської області (код ЄДРПОУ 04379746), місцезнаходження: Одеська область, Одеський район, с. Фонтанка, вул. Степна, буд. 4, в особі в.о. сільського голови </w:t>
      </w:r>
      <w:proofErr w:type="spellStart"/>
      <w:r>
        <w:rPr>
          <w:rFonts w:eastAsia="Calibri"/>
          <w:sz w:val="26"/>
          <w:szCs w:val="26"/>
          <w:lang w:eastAsia="en-US"/>
        </w:rPr>
        <w:t>Серебрія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Андрія Юрійовича, діючої на підставі Закону України «Про місцеве самоврядування в Україні», з однієї сторони, та</w:t>
      </w:r>
    </w:p>
    <w:p w:rsidR="00AB0208" w:rsidRDefault="00AB0208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Орендар – </w:t>
      </w:r>
      <w:r w:rsidR="00DF670E">
        <w:rPr>
          <w:rFonts w:eastAsia="Calibri"/>
          <w:sz w:val="26"/>
          <w:szCs w:val="26"/>
          <w:lang w:eastAsia="en-US"/>
        </w:rPr>
        <w:t>ТОВАРИСТВО З ОБМЕЖЕНОЮ ВІДПОВІДАЛЬНІСТЮ «БЕЛЛ» (код ЄДРПОУ 30914307) місцезнаходження: 67584, Одеська область, Одеський район, селище Ліски, вул. Миколаївська дорога, буд. 30, в особі генерального директора Петрова Володимира Борисовича</w:t>
      </w:r>
      <w:r>
        <w:rPr>
          <w:rFonts w:eastAsia="Calibri"/>
          <w:sz w:val="26"/>
          <w:szCs w:val="26"/>
          <w:lang w:eastAsia="en-US"/>
        </w:rPr>
        <w:t>, з другої сторони, надалі разом іменовані «Сторони», уклали цю угоду (надалі – «Угода») про нижченаведене:</w:t>
      </w:r>
    </w:p>
    <w:p w:rsidR="00DF670E" w:rsidRDefault="00DF670E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B0208" w:rsidRPr="00DF670E" w:rsidRDefault="00AB0208" w:rsidP="00DF670E">
      <w:pPr>
        <w:pStyle w:val="a3"/>
        <w:numPr>
          <w:ilvl w:val="1"/>
          <w:numId w:val="3"/>
        </w:numPr>
        <w:jc w:val="center"/>
        <w:rPr>
          <w:rFonts w:eastAsia="Calibri"/>
          <w:b/>
          <w:sz w:val="26"/>
          <w:szCs w:val="26"/>
          <w:lang w:eastAsia="en-US"/>
        </w:rPr>
      </w:pPr>
      <w:r w:rsidRPr="00DF670E">
        <w:rPr>
          <w:rFonts w:eastAsia="Calibri"/>
          <w:b/>
          <w:sz w:val="26"/>
          <w:szCs w:val="26"/>
          <w:lang w:eastAsia="en-US"/>
        </w:rPr>
        <w:t>ПРЕДМЕТ УГОДИ</w:t>
      </w:r>
    </w:p>
    <w:p w:rsidR="00DF670E" w:rsidRPr="00DF670E" w:rsidRDefault="00DF670E" w:rsidP="00DF670E">
      <w:pPr>
        <w:pStyle w:val="a3"/>
        <w:ind w:left="1440"/>
        <w:rPr>
          <w:rFonts w:eastAsia="Calibri"/>
          <w:sz w:val="26"/>
          <w:szCs w:val="26"/>
          <w:lang w:eastAsia="en-US"/>
        </w:rPr>
      </w:pPr>
    </w:p>
    <w:p w:rsidR="00AB0208" w:rsidRDefault="00AB0208" w:rsidP="00AB0208">
      <w:pPr>
        <w:ind w:right="-143" w:firstLine="708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1.1. Відповідно до рішення Фонтанської сільської ради Одеського району Одеської області №</w:t>
      </w:r>
      <w:r w:rsidR="005418ED">
        <w:rPr>
          <w:rFonts w:eastAsia="Calibri"/>
          <w:sz w:val="26"/>
          <w:szCs w:val="26"/>
          <w:lang w:eastAsia="en-US"/>
        </w:rPr>
        <w:t>3193</w:t>
      </w:r>
      <w:r>
        <w:rPr>
          <w:rFonts w:eastAsia="Calibri"/>
          <w:sz w:val="26"/>
          <w:szCs w:val="26"/>
          <w:lang w:eastAsia="en-US"/>
        </w:rPr>
        <w:t>-</w:t>
      </w:r>
      <w:r>
        <w:rPr>
          <w:rFonts w:eastAsia="Calibri"/>
          <w:sz w:val="26"/>
          <w:szCs w:val="26"/>
          <w:lang w:val="en-US" w:eastAsia="en-US"/>
        </w:rPr>
        <w:t>V</w:t>
      </w:r>
      <w:r>
        <w:rPr>
          <w:rFonts w:eastAsia="Calibri"/>
          <w:sz w:val="26"/>
          <w:szCs w:val="26"/>
          <w:lang w:eastAsia="en-US"/>
        </w:rPr>
        <w:t>ІІІ від «</w:t>
      </w:r>
      <w:r w:rsidR="005418ED">
        <w:rPr>
          <w:rFonts w:eastAsia="Calibri"/>
          <w:sz w:val="26"/>
          <w:szCs w:val="26"/>
          <w:lang w:eastAsia="en-US"/>
        </w:rPr>
        <w:t>06</w:t>
      </w:r>
      <w:r>
        <w:rPr>
          <w:rFonts w:eastAsia="Calibri"/>
          <w:sz w:val="26"/>
          <w:szCs w:val="26"/>
          <w:lang w:eastAsia="en-US"/>
        </w:rPr>
        <w:t xml:space="preserve">» </w:t>
      </w:r>
      <w:r w:rsidR="005418ED">
        <w:rPr>
          <w:rFonts w:eastAsia="Calibri"/>
          <w:sz w:val="26"/>
          <w:szCs w:val="26"/>
          <w:lang w:eastAsia="en-US"/>
        </w:rPr>
        <w:t>червня</w:t>
      </w:r>
      <w:r>
        <w:rPr>
          <w:rFonts w:eastAsia="Calibri"/>
          <w:sz w:val="26"/>
          <w:szCs w:val="26"/>
          <w:lang w:eastAsia="en-US"/>
        </w:rPr>
        <w:t xml:space="preserve"> 202</w:t>
      </w:r>
      <w:r w:rsidR="00DF670E">
        <w:rPr>
          <w:rFonts w:eastAsia="Calibri"/>
          <w:sz w:val="26"/>
          <w:szCs w:val="26"/>
          <w:lang w:eastAsia="en-US"/>
        </w:rPr>
        <w:t>5</w:t>
      </w:r>
      <w:r>
        <w:rPr>
          <w:rFonts w:eastAsia="Calibri"/>
          <w:sz w:val="26"/>
          <w:szCs w:val="26"/>
          <w:lang w:eastAsia="en-US"/>
        </w:rPr>
        <w:t xml:space="preserve"> року, та враховуючи взаємну згоду, сторони розривають договір оренди земельної ділянки б/н від </w:t>
      </w:r>
      <w:r w:rsidR="00DF670E">
        <w:rPr>
          <w:rFonts w:eastAsia="Calibri"/>
          <w:sz w:val="26"/>
          <w:szCs w:val="26"/>
          <w:lang w:eastAsia="en-US"/>
        </w:rPr>
        <w:t>14.11.2022</w:t>
      </w:r>
      <w:r>
        <w:rPr>
          <w:rFonts w:eastAsia="Calibri"/>
          <w:sz w:val="26"/>
          <w:szCs w:val="26"/>
          <w:lang w:eastAsia="en-US"/>
        </w:rPr>
        <w:t xml:space="preserve"> року, на земельну ділянку загальною площею 0,012</w:t>
      </w:r>
      <w:r w:rsidR="00DF670E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га кадастровий номер 5122786400:02:00</w:t>
      </w:r>
      <w:r w:rsidR="00DF670E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>:</w:t>
      </w:r>
      <w:r w:rsidR="00DF670E">
        <w:rPr>
          <w:rFonts w:eastAsia="Calibri"/>
          <w:sz w:val="26"/>
          <w:szCs w:val="26"/>
          <w:lang w:eastAsia="en-US"/>
        </w:rPr>
        <w:t>0380</w:t>
      </w:r>
      <w:r>
        <w:rPr>
          <w:rFonts w:eastAsia="Calibri"/>
          <w:sz w:val="26"/>
          <w:szCs w:val="26"/>
          <w:lang w:eastAsia="en-US"/>
        </w:rPr>
        <w:t>.</w:t>
      </w:r>
    </w:p>
    <w:p w:rsidR="00AB0208" w:rsidRDefault="00AB0208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 Орендар повертає, а Орендодавець приймає земельну ділянку загальною площею 0,012</w:t>
      </w:r>
      <w:r w:rsidR="00DF670E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га кадастровий номер 5122786400:02:00</w:t>
      </w:r>
      <w:r w:rsidR="00DF670E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>:</w:t>
      </w:r>
      <w:r w:rsidR="00DF670E">
        <w:rPr>
          <w:rFonts w:eastAsia="Calibri"/>
          <w:sz w:val="26"/>
          <w:szCs w:val="26"/>
          <w:lang w:eastAsia="en-US"/>
        </w:rPr>
        <w:t>0380</w:t>
      </w:r>
      <w:r>
        <w:rPr>
          <w:rFonts w:eastAsia="Calibri"/>
          <w:sz w:val="26"/>
          <w:szCs w:val="26"/>
          <w:lang w:eastAsia="en-US"/>
        </w:rPr>
        <w:t xml:space="preserve">, для </w:t>
      </w:r>
      <w:r w:rsidR="00DF670E">
        <w:rPr>
          <w:rFonts w:eastAsia="Calibri"/>
          <w:sz w:val="26"/>
          <w:szCs w:val="26"/>
          <w:lang w:eastAsia="en-US"/>
        </w:rPr>
        <w:t>обслуговування частини протизсувних та берегоукріплювальних споруд (цільове призначення – 10.04 для експлуатації та догляду за гідротехнічними, іншими водогосподарськими спорудами і каналами)</w:t>
      </w:r>
      <w:r>
        <w:rPr>
          <w:rFonts w:eastAsia="Calibri"/>
          <w:sz w:val="26"/>
          <w:szCs w:val="26"/>
          <w:lang w:eastAsia="en-US"/>
        </w:rPr>
        <w:t xml:space="preserve">, яка розташована за адресою: Одеська область, Одеський район, </w:t>
      </w:r>
      <w:r w:rsidR="00DF670E">
        <w:rPr>
          <w:rFonts w:eastAsia="Calibri"/>
          <w:sz w:val="26"/>
          <w:szCs w:val="26"/>
          <w:lang w:eastAsia="en-US"/>
        </w:rPr>
        <w:t>с. Крижанівка.</w:t>
      </w:r>
    </w:p>
    <w:p w:rsidR="00AB0208" w:rsidRDefault="00AB0208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Земельна ділянка вважається поверненою від орендаря до Орендодавця з моменту державної реєстрації цієї додаткової угоди.</w:t>
      </w:r>
    </w:p>
    <w:p w:rsidR="00DF670E" w:rsidRDefault="00DF670E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B0208" w:rsidRPr="00DF670E" w:rsidRDefault="00AB0208" w:rsidP="00DF670E">
      <w:pPr>
        <w:pStyle w:val="a3"/>
        <w:numPr>
          <w:ilvl w:val="1"/>
          <w:numId w:val="3"/>
        </w:numPr>
        <w:shd w:val="clear" w:color="auto" w:fill="FFFFFF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 w:rsidRPr="00DF670E">
        <w:rPr>
          <w:rFonts w:eastAsia="Calibri"/>
          <w:b/>
          <w:color w:val="000000"/>
          <w:spacing w:val="-2"/>
          <w:sz w:val="26"/>
          <w:szCs w:val="26"/>
          <w:lang w:eastAsia="en-US"/>
        </w:rPr>
        <w:t>ВІДПОВІДАЛЬНІСТЬ СТОРІН</w:t>
      </w:r>
    </w:p>
    <w:p w:rsidR="00DF670E" w:rsidRPr="00DF670E" w:rsidRDefault="00DF670E" w:rsidP="00DF670E">
      <w:pPr>
        <w:pStyle w:val="a3"/>
        <w:shd w:val="clear" w:color="auto" w:fill="FFFFFF"/>
        <w:ind w:left="1440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</w:p>
    <w:p w:rsidR="00AB0208" w:rsidRDefault="00AB0208" w:rsidP="00AB0208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2.1.За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DF670E" w:rsidRDefault="00DF670E" w:rsidP="00AB0208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</w:p>
    <w:p w:rsidR="00AB0208" w:rsidRPr="00DF670E" w:rsidRDefault="00AB0208" w:rsidP="00DF670E">
      <w:pPr>
        <w:pStyle w:val="a3"/>
        <w:numPr>
          <w:ilvl w:val="1"/>
          <w:numId w:val="3"/>
        </w:numPr>
        <w:shd w:val="clear" w:color="auto" w:fill="FFFFFF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 w:rsidRPr="00DF670E">
        <w:rPr>
          <w:rFonts w:eastAsia="Calibri"/>
          <w:b/>
          <w:color w:val="000000"/>
          <w:spacing w:val="-2"/>
          <w:sz w:val="26"/>
          <w:szCs w:val="26"/>
          <w:lang w:eastAsia="en-US"/>
        </w:rPr>
        <w:t>ПРИКІНЦЕВІ ПОЛОЖЕННЯ</w:t>
      </w:r>
    </w:p>
    <w:p w:rsidR="00DF670E" w:rsidRPr="00DF670E" w:rsidRDefault="00DF670E" w:rsidP="00DF670E">
      <w:pPr>
        <w:pStyle w:val="a3"/>
        <w:shd w:val="clear" w:color="auto" w:fill="FFFFFF"/>
        <w:ind w:left="1440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</w:p>
    <w:p w:rsidR="00AB0208" w:rsidRDefault="00AB0208" w:rsidP="00AB0208">
      <w:pPr>
        <w:ind w:firstLine="567"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3.1. Угода є невід’ємною частиною договору оренди земельної ділянки б/н від </w:t>
      </w:r>
      <w:r w:rsidR="00DF670E">
        <w:rPr>
          <w:rFonts w:eastAsia="Calibri"/>
          <w:sz w:val="26"/>
          <w:szCs w:val="26"/>
          <w:lang w:eastAsia="en-US"/>
        </w:rPr>
        <w:t>14.11.2022</w:t>
      </w:r>
      <w:r>
        <w:rPr>
          <w:rFonts w:eastAsia="Calibri"/>
          <w:sz w:val="26"/>
          <w:szCs w:val="26"/>
          <w:lang w:eastAsia="en-US"/>
        </w:rPr>
        <w:t xml:space="preserve"> року.</w:t>
      </w:r>
    </w:p>
    <w:p w:rsidR="00AB0208" w:rsidRDefault="00AB0208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3.2.</w:t>
      </w:r>
      <w:r>
        <w:rPr>
          <w:rFonts w:eastAsia="Calibri"/>
          <w:sz w:val="26"/>
          <w:szCs w:val="26"/>
          <w:lang w:eastAsia="en-US"/>
        </w:rPr>
        <w:t xml:space="preserve"> Угода вважається укладеною з моменту її підписання. </w:t>
      </w:r>
    </w:p>
    <w:p w:rsidR="005418ED" w:rsidRDefault="005418ED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B0208" w:rsidRDefault="00AB0208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157110" w:rsidRDefault="00157110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157110" w:rsidRDefault="00157110" w:rsidP="00AB0208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B0208" w:rsidRDefault="00AB0208" w:rsidP="00AB0208">
      <w:pPr>
        <w:tabs>
          <w:tab w:val="left" w:pos="1356"/>
        </w:tabs>
        <w:rPr>
          <w:rFonts w:eastAsia="Calibri"/>
          <w:b/>
          <w:sz w:val="22"/>
          <w:szCs w:val="28"/>
          <w:lang w:val="ru-RU" w:eastAsia="en-US"/>
        </w:rPr>
      </w:pPr>
    </w:p>
    <w:p w:rsidR="00AB0208" w:rsidRDefault="00AB0208" w:rsidP="00AB0208">
      <w:pPr>
        <w:tabs>
          <w:tab w:val="left" w:pos="1356"/>
        </w:tabs>
        <w:rPr>
          <w:rFonts w:eastAsia="Calibri"/>
          <w:b/>
          <w:sz w:val="26"/>
          <w:szCs w:val="26"/>
          <w:lang w:val="ru-RU" w:eastAsia="en-US"/>
        </w:rPr>
      </w:pPr>
      <w:r>
        <w:rPr>
          <w:rFonts w:eastAsia="Calibri"/>
          <w:b/>
          <w:sz w:val="26"/>
          <w:szCs w:val="26"/>
          <w:lang w:val="ru-RU" w:eastAsia="en-US"/>
        </w:rPr>
        <w:t>ОРЕНДОДАВЕЦЬ                                                   ОРЕНДАР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B0208" w:rsidRPr="006073FB" w:rsidTr="00E534CD">
        <w:tc>
          <w:tcPr>
            <w:tcW w:w="4785" w:type="dxa"/>
          </w:tcPr>
          <w:p w:rsidR="00AB0208" w:rsidRDefault="00AB0208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Одеська область, </w:t>
            </w:r>
          </w:p>
          <w:p w:rsidR="00AB0208" w:rsidRDefault="00AB0208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Одеський район, с. Фонтанка, вул. Степна, 4 </w:t>
            </w:r>
          </w:p>
          <w:p w:rsidR="00AB0208" w:rsidRDefault="00AB0208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ЄДРПОУ 04379746</w:t>
            </w:r>
          </w:p>
          <w:p w:rsidR="00AB0208" w:rsidRDefault="00AB0208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В.о. сільського голови</w:t>
            </w:r>
          </w:p>
          <w:p w:rsidR="00AB0208" w:rsidRDefault="00AB0208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__________________А.Ю.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Серебрій</w:t>
            </w:r>
            <w:proofErr w:type="spellEnd"/>
          </w:p>
        </w:tc>
        <w:tc>
          <w:tcPr>
            <w:tcW w:w="4786" w:type="dxa"/>
          </w:tcPr>
          <w:p w:rsidR="00AB0208" w:rsidRDefault="00AB0208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</w:t>
            </w:r>
          </w:p>
          <w:p w:rsidR="00AB0208" w:rsidRDefault="00AB0208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Одеська область, </w:t>
            </w:r>
            <w:r w:rsidR="00DF670E">
              <w:rPr>
                <w:rFonts w:eastAsia="Calibri"/>
                <w:sz w:val="26"/>
                <w:szCs w:val="26"/>
                <w:lang w:eastAsia="en-US"/>
              </w:rPr>
              <w:t>Одеський район</w:t>
            </w:r>
            <w:r>
              <w:rPr>
                <w:rFonts w:eastAsia="Calibri"/>
                <w:sz w:val="26"/>
                <w:szCs w:val="26"/>
                <w:lang w:eastAsia="en-US"/>
              </w:rPr>
              <w:t>,</w:t>
            </w:r>
          </w:p>
          <w:p w:rsidR="00AB0208" w:rsidRDefault="00DF670E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с-ще Ліски, вул. Миколаївська, б. 30</w:t>
            </w:r>
          </w:p>
          <w:p w:rsidR="00AB0208" w:rsidRDefault="00DF670E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код ЄДРПОУ 30914307</w:t>
            </w:r>
          </w:p>
          <w:p w:rsidR="00AB0208" w:rsidRDefault="00DF670E" w:rsidP="00E534C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Генеральний директор ТОВ «БЕЛЛ»</w:t>
            </w:r>
          </w:p>
          <w:p w:rsidR="00AB0208" w:rsidRDefault="00AB0208" w:rsidP="00DF670E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________________ </w:t>
            </w:r>
            <w:r w:rsidR="00DF670E">
              <w:rPr>
                <w:rFonts w:eastAsia="Calibri"/>
                <w:sz w:val="26"/>
                <w:szCs w:val="26"/>
                <w:lang w:eastAsia="en-US"/>
              </w:rPr>
              <w:t>В.Б. Петров</w:t>
            </w:r>
          </w:p>
        </w:tc>
      </w:tr>
    </w:tbl>
    <w:p w:rsidR="00AB0208" w:rsidRDefault="00AB0208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</w:p>
    <w:p w:rsidR="00157110" w:rsidRDefault="00157110" w:rsidP="00AB0208">
      <w:pPr>
        <w:jc w:val="both"/>
      </w:pPr>
      <w:bookmarkStart w:id="0" w:name="_GoBack"/>
      <w:bookmarkEnd w:id="0"/>
    </w:p>
    <w:sectPr w:rsidR="001571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444868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7E"/>
    <w:rsid w:val="00031226"/>
    <w:rsid w:val="000C1E62"/>
    <w:rsid w:val="00157110"/>
    <w:rsid w:val="001F29EC"/>
    <w:rsid w:val="003F601C"/>
    <w:rsid w:val="00410FBF"/>
    <w:rsid w:val="004551A2"/>
    <w:rsid w:val="004F5AD5"/>
    <w:rsid w:val="0051597F"/>
    <w:rsid w:val="005418ED"/>
    <w:rsid w:val="00591BE1"/>
    <w:rsid w:val="00880339"/>
    <w:rsid w:val="0089123B"/>
    <w:rsid w:val="009C5C4A"/>
    <w:rsid w:val="00AB0208"/>
    <w:rsid w:val="00C209D9"/>
    <w:rsid w:val="00D03D7E"/>
    <w:rsid w:val="00D70A08"/>
    <w:rsid w:val="00DF670E"/>
    <w:rsid w:val="00EC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20854"/>
  <w15:chartTrackingRefBased/>
  <w15:docId w15:val="{E517442C-ACB1-4049-A8F2-21DBD091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9D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209D9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AB0208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5711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711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2025-05-19T06:30:00Z</cp:lastPrinted>
  <dcterms:created xsi:type="dcterms:W3CDTF">2025-06-11T05:10:00Z</dcterms:created>
  <dcterms:modified xsi:type="dcterms:W3CDTF">2025-06-11T06:32:00Z</dcterms:modified>
</cp:coreProperties>
</file>